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仿宋" w:eastAsia="方正黑体_GBK" w:cs="Arial"/>
          <w:kern w:val="0"/>
          <w:sz w:val="24"/>
        </w:rPr>
      </w:pPr>
      <w:r>
        <w:rPr>
          <w:rFonts w:hint="eastAsia" w:ascii="方正黑体_GBK" w:hAnsi="仿宋" w:eastAsia="方正黑体_GBK" w:cs="Arial"/>
          <w:kern w:val="0"/>
          <w:sz w:val="24"/>
        </w:rPr>
        <w:t>附件</w:t>
      </w:r>
    </w:p>
    <w:p>
      <w:pPr>
        <w:spacing w:after="240" w:afterLines="100"/>
        <w:jc w:val="center"/>
        <w:rPr>
          <w:rFonts w:hint="eastAsia" w:ascii="方正黑体_GBK" w:hAnsi="仿宋" w:eastAsia="方正黑体_GBK" w:cs="仿宋"/>
          <w:bCs/>
          <w:sz w:val="28"/>
          <w:szCs w:val="28"/>
        </w:rPr>
      </w:pPr>
      <w:r>
        <w:rPr>
          <w:rFonts w:hint="eastAsia" w:ascii="方正黑体_GBK" w:hAnsi="仿宋" w:eastAsia="方正黑体_GBK" w:cs="仿宋"/>
          <w:bCs/>
          <w:sz w:val="28"/>
          <w:szCs w:val="28"/>
          <w:u w:val="single"/>
        </w:rPr>
        <w:t>地方病防治科</w:t>
      </w:r>
      <w:r>
        <w:rPr>
          <w:rFonts w:hint="eastAsia" w:ascii="方正黑体_GBK" w:hAnsi="仿宋" w:eastAsia="方正黑体_GBK" w:cs="仿宋"/>
          <w:bCs/>
          <w:sz w:val="28"/>
          <w:szCs w:val="28"/>
          <w:lang w:val="en-US" w:eastAsia="zh-CN"/>
        </w:rPr>
        <w:t>2020</w:t>
      </w:r>
      <w:r>
        <w:rPr>
          <w:rFonts w:hint="eastAsia" w:ascii="方正黑体_GBK" w:hAnsi="仿宋" w:eastAsia="方正黑体_GBK" w:cs="仿宋"/>
          <w:bCs/>
          <w:sz w:val="28"/>
          <w:szCs w:val="28"/>
        </w:rPr>
        <w:t>年</w:t>
      </w:r>
      <w:r>
        <w:rPr>
          <w:rFonts w:hint="eastAsia" w:ascii="方正黑体_GBK" w:hAnsi="仿宋" w:eastAsia="方正黑体_GBK" w:cs="仿宋"/>
          <w:bCs/>
          <w:sz w:val="28"/>
          <w:szCs w:val="28"/>
          <w:u w:val="single"/>
          <w:lang w:eastAsia="zh-CN"/>
        </w:rPr>
        <w:t>一</w:t>
      </w:r>
      <w:r>
        <w:rPr>
          <w:rFonts w:hint="eastAsia" w:ascii="方正黑体_GBK" w:hAnsi="仿宋" w:eastAsia="方正黑体_GBK" w:cs="仿宋"/>
          <w:bCs/>
          <w:sz w:val="28"/>
          <w:szCs w:val="28"/>
        </w:rPr>
        <w:t>季度采购计划底表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601"/>
        <w:gridCol w:w="1009"/>
        <w:gridCol w:w="1001"/>
        <w:gridCol w:w="4766"/>
        <w:gridCol w:w="722"/>
        <w:gridCol w:w="722"/>
        <w:gridCol w:w="1009"/>
        <w:gridCol w:w="863"/>
        <w:gridCol w:w="1294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t>标段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t>财政部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t>品目代码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t>产品（项目）名称</w:t>
            </w:r>
          </w:p>
        </w:tc>
        <w:tc>
          <w:tcPr>
            <w:tcW w:w="179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t>规格（技术参数、性能要求）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18"/>
                <w:szCs w:val="18"/>
              </w:rPr>
              <w:t>（每行最多1000个汉字）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t>计量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t>预算单价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32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18"/>
                <w:szCs w:val="18"/>
              </w:rPr>
              <w:t>金额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18"/>
                <w:szCs w:val="18"/>
              </w:rPr>
              <w:t>来源</w:t>
            </w:r>
          </w:p>
        </w:tc>
        <w:tc>
          <w:tcPr>
            <w:tcW w:w="34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18"/>
                <w:szCs w:val="18"/>
              </w:rPr>
              <w:t>采购需求及采购情况说明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2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Arial"/>
                <w:kern w:val="0"/>
                <w:szCs w:val="21"/>
              </w:rPr>
              <w:t>1</w:t>
            </w:r>
          </w:p>
        </w:tc>
        <w:tc>
          <w:tcPr>
            <w:tcW w:w="226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Arial"/>
                <w:b/>
                <w:bCs/>
                <w:kern w:val="0"/>
                <w:szCs w:val="21"/>
              </w:rPr>
            </w:pPr>
          </w:p>
        </w:tc>
        <w:tc>
          <w:tcPr>
            <w:tcW w:w="379" w:type="pct"/>
            <w:vAlign w:val="center"/>
          </w:tcPr>
          <w:p>
            <w:pPr>
              <w:widowControl/>
              <w:jc w:val="left"/>
              <w:rPr>
                <w:rFonts w:hint="eastAsia" w:ascii="方正仿宋_GBK" w:hAnsi="仿宋" w:eastAsia="方正仿宋_GBK" w:cs="Arial"/>
                <w:kern w:val="0"/>
                <w:szCs w:val="21"/>
              </w:rPr>
            </w:pP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Arial"/>
                <w:kern w:val="0"/>
                <w:szCs w:val="21"/>
              </w:rPr>
              <w:t>甲状腺功能检测服务</w:t>
            </w:r>
          </w:p>
        </w:tc>
        <w:tc>
          <w:tcPr>
            <w:tcW w:w="1790" w:type="pct"/>
            <w:vAlign w:val="center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样品种类及检测项目：血清样品；检测甲功八项，包括TSH、FT3、FT4、T3、T4、TPOAb、TgAb和TG。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2.</w:t>
            </w:r>
            <w:r>
              <w:rPr>
                <w:rFonts w:hint="eastAsia" w:ascii="方正仿宋_GBK" w:eastAsia="方正仿宋_GBK"/>
                <w:szCs w:val="21"/>
              </w:rPr>
              <w:t>技术要求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2.1</w:t>
            </w:r>
            <w:r>
              <w:rPr>
                <w:rFonts w:hint="eastAsia" w:ascii="方正仿宋_GBK" w:eastAsia="方正仿宋_GBK"/>
                <w:szCs w:val="21"/>
              </w:rPr>
              <w:t>检测仪器：罗氏公司全自动电化学发光免疫分析仪及相应配套试剂；</w:t>
            </w:r>
          </w:p>
          <w:p>
            <w:pPr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2.2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hint="eastAsia" w:ascii="方正仿宋_GBK" w:eastAsia="方正仿宋_GBK"/>
                <w:szCs w:val="21"/>
              </w:rPr>
              <w:t>检测方法：电化学发光法；</w:t>
            </w:r>
          </w:p>
          <w:p>
            <w:pPr>
              <w:widowControl/>
              <w:rPr>
                <w:rFonts w:hint="eastAsia"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2</w:t>
            </w:r>
            <w:r>
              <w:rPr>
                <w:rFonts w:hint="eastAsia" w:ascii="方正仿宋_GBK" w:eastAsia="方正仿宋_GBK"/>
                <w:szCs w:val="21"/>
              </w:rPr>
              <w:t>.</w:t>
            </w:r>
            <w:r>
              <w:rPr>
                <w:rFonts w:ascii="方正仿宋_GBK" w:eastAsia="方正仿宋_GBK"/>
                <w:szCs w:val="21"/>
              </w:rPr>
              <w:t>3</w:t>
            </w:r>
            <w:r>
              <w:rPr>
                <w:rFonts w:hint="eastAsia" w:ascii="方正仿宋_GBK" w:eastAsia="方正仿宋_GBK"/>
                <w:szCs w:val="21"/>
              </w:rPr>
              <w:t>结果报告：能提供给采购方检测报告原件，报告内容完整、符合规范要求。</w:t>
            </w:r>
          </w:p>
          <w:p>
            <w:pPr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hint="eastAsia" w:ascii="方正仿宋_GBK" w:eastAsia="方正仿宋_GBK"/>
                <w:szCs w:val="21"/>
              </w:rPr>
              <w:t>其它要求</w:t>
            </w:r>
          </w:p>
          <w:p>
            <w:pPr>
              <w:rPr>
                <w:rFonts w:hint="eastAsia"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3.1</w:t>
            </w:r>
            <w:r>
              <w:rPr>
                <w:rFonts w:hint="eastAsia" w:ascii="方正仿宋_GBK" w:eastAsia="方正仿宋_GBK"/>
                <w:szCs w:val="21"/>
              </w:rPr>
              <w:t>检测服务提供商能提供完善的物流配送，应具备检测项目所需的样品运输和储存条件，负责到采购方指定地点进行样品收集、运输和储存。</w:t>
            </w:r>
          </w:p>
          <w:p>
            <w:pPr>
              <w:rPr>
                <w:rFonts w:hint="eastAsia" w:ascii="方正仿宋_GBK" w:hAnsi="仿宋" w:eastAsia="方正仿宋_GBK" w:cs="Arial"/>
                <w:kern w:val="0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  <w:r>
              <w:rPr>
                <w:rFonts w:ascii="方正仿宋_GBK" w:eastAsia="方正仿宋_GBK"/>
                <w:szCs w:val="21"/>
              </w:rPr>
              <w:t xml:space="preserve">.2 </w:t>
            </w:r>
            <w:r>
              <w:rPr>
                <w:rFonts w:hint="eastAsia" w:ascii="方正仿宋_GBK" w:eastAsia="方正仿宋_GBK"/>
                <w:szCs w:val="21"/>
              </w:rPr>
              <w:t>检测服务提供商应具有ISO15189认可证书，有开展此项目的资质，确保实验结果的准确性。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Arial"/>
                <w:kern w:val="0"/>
                <w:szCs w:val="21"/>
              </w:rPr>
              <w:t>700</w:t>
            </w:r>
          </w:p>
        </w:tc>
        <w:tc>
          <w:tcPr>
            <w:tcW w:w="271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Arial"/>
                <w:kern w:val="0"/>
                <w:szCs w:val="21"/>
              </w:rPr>
              <w:t>份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Arial"/>
                <w:kern w:val="0"/>
                <w:szCs w:val="21"/>
              </w:rPr>
              <w:t>142</w:t>
            </w:r>
          </w:p>
        </w:tc>
        <w:tc>
          <w:tcPr>
            <w:tcW w:w="324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Arial"/>
                <w:kern w:val="0"/>
                <w:szCs w:val="21"/>
              </w:rPr>
              <w:t>99400</w:t>
            </w:r>
          </w:p>
        </w:tc>
        <w:tc>
          <w:tcPr>
            <w:tcW w:w="486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Arial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Arial"/>
                <w:kern w:val="0"/>
                <w:szCs w:val="21"/>
              </w:rPr>
              <w:t>地方病防治经费</w:t>
            </w:r>
          </w:p>
        </w:tc>
        <w:tc>
          <w:tcPr>
            <w:tcW w:w="346" w:type="pct"/>
            <w:vAlign w:val="center"/>
          </w:tcPr>
          <w:p>
            <w:pPr>
              <w:widowControl/>
              <w:jc w:val="left"/>
              <w:rPr>
                <w:rFonts w:hint="eastAsia" w:ascii="方正仿宋_GBK" w:hAnsi="仿宋" w:eastAsia="方正仿宋_GBK" w:cs="Arial"/>
                <w:kern w:val="0"/>
                <w:szCs w:val="21"/>
              </w:rPr>
            </w:pPr>
          </w:p>
        </w:tc>
      </w:tr>
    </w:tbl>
    <w:p>
      <w:pPr>
        <w:spacing w:before="120" w:beforeLines="50"/>
        <w:rPr>
          <w:rFonts w:ascii="仿宋" w:hAnsi="仿宋" w:eastAsia="仿宋" w:cs="Arial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18"/>
          <w:szCs w:val="18"/>
        </w:rPr>
        <w:t>注意</w:t>
      </w:r>
      <w:r>
        <w:rPr>
          <w:rFonts w:hint="eastAsia" w:ascii="仿宋" w:hAnsi="仿宋" w:eastAsia="仿宋" w:cs="Arial"/>
          <w:color w:val="000000"/>
          <w:kern w:val="0"/>
          <w:sz w:val="18"/>
          <w:szCs w:val="18"/>
        </w:rPr>
        <w:t>：1</w:t>
      </w:r>
      <w:r>
        <w:rPr>
          <w:rFonts w:ascii="仿宋" w:hAnsi="仿宋" w:eastAsia="仿宋" w:cs="Arial"/>
          <w:color w:val="000000"/>
          <w:kern w:val="0"/>
          <w:sz w:val="18"/>
          <w:szCs w:val="18"/>
        </w:rPr>
        <w:t>.</w:t>
      </w:r>
      <w:r>
        <w:rPr>
          <w:rFonts w:hint="eastAsia" w:ascii="仿宋" w:hAnsi="仿宋" w:eastAsia="仿宋" w:cs="Arial"/>
          <w:color w:val="000000"/>
          <w:kern w:val="0"/>
          <w:sz w:val="18"/>
          <w:szCs w:val="18"/>
        </w:rPr>
        <w:t>标段代码建议用字母表示，大小写均可，但同一个标段大小写不要混用；标段代码可在申报后调整。</w:t>
      </w:r>
    </w:p>
    <w:p>
      <w:pPr>
        <w:ind w:firstLine="540" w:firstLineChars="300"/>
        <w:rPr>
          <w:rFonts w:ascii="仿宋" w:hAnsi="仿宋" w:eastAsia="仿宋" w:cs="Arial"/>
          <w:color w:val="000000"/>
          <w:kern w:val="0"/>
          <w:sz w:val="18"/>
          <w:szCs w:val="18"/>
        </w:rPr>
      </w:pPr>
      <w:r>
        <w:rPr>
          <w:rFonts w:ascii="仿宋" w:hAnsi="仿宋" w:eastAsia="仿宋" w:cs="Arial"/>
          <w:color w:val="000000"/>
          <w:kern w:val="0"/>
          <w:sz w:val="18"/>
          <w:szCs w:val="18"/>
        </w:rPr>
        <w:t>2.</w:t>
      </w:r>
      <w:r>
        <w:rPr>
          <w:rFonts w:hint="eastAsia" w:ascii="仿宋" w:hAnsi="仿宋" w:eastAsia="仿宋" w:cs="Arial"/>
          <w:color w:val="000000"/>
          <w:kern w:val="0"/>
          <w:sz w:val="18"/>
          <w:szCs w:val="18"/>
        </w:rPr>
        <w:t>规格栏超出1000个汉字时，请另附完整内容。</w:t>
      </w:r>
    </w:p>
    <w:p>
      <w:pPr>
        <w:ind w:firstLine="540" w:firstLineChars="300"/>
        <w:rPr>
          <w:rFonts w:ascii="仿宋" w:hAnsi="仿宋" w:eastAsia="仿宋" w:cs="Arial"/>
          <w:color w:val="000000"/>
          <w:kern w:val="0"/>
          <w:sz w:val="18"/>
          <w:szCs w:val="18"/>
        </w:rPr>
      </w:pPr>
      <w:r>
        <w:rPr>
          <w:rFonts w:ascii="仿宋" w:hAnsi="仿宋" w:eastAsia="仿宋" w:cs="Arial"/>
          <w:color w:val="000000"/>
          <w:kern w:val="0"/>
          <w:sz w:val="18"/>
          <w:szCs w:val="18"/>
        </w:rPr>
        <w:t>3.</w:t>
      </w:r>
      <w:r>
        <w:rPr>
          <w:rFonts w:hint="eastAsia" w:ascii="仿宋" w:hAnsi="仿宋" w:eastAsia="仿宋" w:cs="Arial"/>
          <w:color w:val="000000"/>
          <w:kern w:val="0"/>
          <w:sz w:val="18"/>
          <w:szCs w:val="18"/>
        </w:rPr>
        <w:t>一个项目占一行，项目之间不能有空行。</w:t>
      </w:r>
    </w:p>
    <w:p>
      <w:pPr>
        <w:ind w:firstLine="540" w:firstLineChars="300"/>
        <w:rPr>
          <w:rFonts w:ascii="仿宋" w:hAnsi="仿宋" w:eastAsia="仿宋" w:cs="Arial"/>
          <w:color w:val="000000"/>
          <w:kern w:val="0"/>
          <w:sz w:val="18"/>
          <w:szCs w:val="18"/>
        </w:rPr>
      </w:pPr>
      <w:r>
        <w:rPr>
          <w:rFonts w:ascii="仿宋" w:hAnsi="仿宋" w:eastAsia="仿宋" w:cs="Arial"/>
          <w:color w:val="000000"/>
          <w:kern w:val="0"/>
          <w:sz w:val="18"/>
          <w:szCs w:val="18"/>
        </w:rPr>
        <w:t>4.</w:t>
      </w:r>
      <w:r>
        <w:rPr>
          <w:rFonts w:hint="eastAsia" w:ascii="仿宋" w:hAnsi="仿宋" w:eastAsia="仿宋" w:cs="Arial"/>
          <w:color w:val="000000"/>
          <w:kern w:val="0"/>
          <w:sz w:val="18"/>
          <w:szCs w:val="18"/>
        </w:rPr>
        <w:t>数量、单价栏只能填入半角数字，不能填入汉字和小数点以外的其他符号。</w:t>
      </w:r>
    </w:p>
    <w:p>
      <w:pPr>
        <w:ind w:firstLine="540" w:firstLineChars="300"/>
        <w:rPr>
          <w:rFonts w:ascii="仿宋" w:hAnsi="仿宋" w:eastAsia="仿宋" w:cs="Arial"/>
          <w:color w:val="000000"/>
          <w:kern w:val="0"/>
          <w:sz w:val="18"/>
          <w:szCs w:val="18"/>
        </w:rPr>
      </w:pPr>
      <w:r>
        <w:rPr>
          <w:rFonts w:ascii="仿宋" w:hAnsi="仿宋" w:eastAsia="仿宋" w:cs="Arial"/>
          <w:color w:val="000000"/>
          <w:kern w:val="0"/>
          <w:sz w:val="18"/>
          <w:szCs w:val="18"/>
        </w:rPr>
        <w:t>5.</w:t>
      </w:r>
      <w:r>
        <w:rPr>
          <w:rFonts w:hint="eastAsia" w:ascii="仿宋" w:hAnsi="仿宋" w:eastAsia="仿宋" w:cs="Arial"/>
          <w:b/>
          <w:bCs/>
          <w:color w:val="000000"/>
          <w:kern w:val="0"/>
          <w:sz w:val="18"/>
          <w:szCs w:val="18"/>
        </w:rPr>
        <w:t>请勿增删列</w:t>
      </w:r>
      <w:r>
        <w:rPr>
          <w:rFonts w:hint="eastAsia" w:ascii="仿宋" w:hAnsi="仿宋" w:eastAsia="仿宋" w:cs="Arial"/>
          <w:color w:val="000000"/>
          <w:kern w:val="0"/>
          <w:sz w:val="18"/>
          <w:szCs w:val="18"/>
        </w:rPr>
        <w:t>（否则无法导入），可以在表格尾部增加行。</w:t>
      </w:r>
      <w:bookmarkStart w:id="0" w:name="_GoBack"/>
      <w:bookmarkEnd w:id="0"/>
    </w:p>
    <w:p>
      <w:pPr>
        <w:ind w:firstLine="540" w:firstLineChars="300"/>
        <w:rPr>
          <w:rFonts w:ascii="仿宋" w:hAnsi="仿宋" w:eastAsia="仿宋" w:cs="Arial"/>
          <w:bCs/>
          <w:color w:val="000000"/>
          <w:kern w:val="0"/>
          <w:sz w:val="18"/>
          <w:szCs w:val="18"/>
        </w:rPr>
      </w:pPr>
      <w:r>
        <w:rPr>
          <w:rFonts w:ascii="仿宋" w:hAnsi="仿宋" w:eastAsia="仿宋" w:cs="Arial"/>
          <w:color w:val="000000"/>
          <w:kern w:val="0"/>
          <w:sz w:val="18"/>
          <w:szCs w:val="18"/>
        </w:rPr>
        <w:t>6.</w:t>
      </w:r>
      <w:r>
        <w:rPr>
          <w:rFonts w:hint="eastAsia" w:ascii="仿宋" w:hAnsi="仿宋" w:eastAsia="仿宋" w:cs="Arial"/>
          <w:bCs/>
          <w:color w:val="000000"/>
          <w:kern w:val="0"/>
          <w:sz w:val="18"/>
          <w:szCs w:val="18"/>
        </w:rPr>
        <w:t>财政部品目代码可不填。</w:t>
      </w:r>
    </w:p>
    <w:p>
      <w:pPr>
        <w:pStyle w:val="28"/>
        <w:rPr>
          <w:rFonts w:hint="eastAsia"/>
        </w:rPr>
      </w:pPr>
      <w:r>
        <w:rPr>
          <w:rFonts w:hint="eastAsia"/>
        </w:rPr>
        <w:t xml:space="preserve">填表人：史亮晶    </w:t>
      </w:r>
      <w:r>
        <w:t xml:space="preserve">   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科室负责人：王安伟 </w:t>
      </w:r>
      <w:r>
        <w:t xml:space="preserve">              </w:t>
      </w:r>
      <w:r>
        <w:rPr>
          <w:rFonts w:hint="eastAsia"/>
        </w:rPr>
        <w:t>填表日期：</w:t>
      </w:r>
      <w: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 xml:space="preserve"> 日</w:t>
      </w:r>
    </w:p>
    <w:sectPr>
      <w:footerReference r:id="rId3" w:type="default"/>
      <w:footerReference r:id="rId4" w:type="even"/>
      <w:pgSz w:w="16838" w:h="11906" w:orient="landscape"/>
      <w:pgMar w:top="1588" w:right="1871" w:bottom="1474" w:left="187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DF8FA6CF-4A56-4EF4-9926-ED2448C8D0B6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4C6E5DA9-D2BA-4C65-9D9C-9CE58059CA37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71E39D26-5278-418D-9523-F8C702D19239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15750FB-01A8-4E60-9454-E932B8E466E5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99AC52C-8D6E-4FF9-813B-9782EBAADB1A}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4D65B90-20C6-4DD6-8D3F-F56F4CB52E95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7" w:fontKey="{5F5BB983-892F-4DDA-AA71-F502D24B421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  <w:rPr>
        <w:rFonts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  <w:lang w:eastAsia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  <w:lang w:eastAsia="zh-CN"/>
      </w:rPr>
      <w:t>—</w:t>
    </w:r>
    <w:r>
      <w:rPr>
        <w:rFonts w:ascii="宋体" w:hAnsi="宋体"/>
        <w:sz w:val="28"/>
        <w:szCs w:val="28"/>
        <w:lang w:eastAsia="zh-CN"/>
      </w:rPr>
      <w:t xml:space="preserve">  </w:t>
    </w:r>
  </w:p>
  <w:p>
    <w:pPr>
      <w:pStyle w:val="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numPr>
        <w:ilvl w:val="0"/>
        <w:numId w:val="1"/>
      </w:numPr>
      <w:rPr>
        <w:rFonts w:ascii="宋体" w:hAnsi="宋体"/>
        <w:sz w:val="28"/>
        <w:szCs w:val="28"/>
      </w:rPr>
    </w:pPr>
    <w:sdt>
      <w:sdtPr>
        <w:rPr>
          <w:rFonts w:ascii="宋体" w:hAnsi="宋体"/>
          <w:sz w:val="28"/>
          <w:szCs w:val="28"/>
        </w:rPr>
        <w:id w:val="-985166255"/>
        <w:docPartObj>
          <w:docPartGallery w:val="AutoText"/>
        </w:docPartObj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 w:eastAsia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  <w:lang w:eastAsia="zh-CN"/>
          </w:rPr>
          <w:t>—</w:t>
        </w:r>
      </w:sdtContent>
    </w:sdt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30A7"/>
    <w:multiLevelType w:val="multilevel"/>
    <w:tmpl w:val="275C30A7"/>
    <w:lvl w:ilvl="0" w:tentative="0">
      <w:start w:val="4"/>
      <w:numFmt w:val="bullet"/>
      <w:lvlText w:val="—"/>
      <w:lvlJc w:val="left"/>
      <w:pPr>
        <w:ind w:left="64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1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embedSystem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EE"/>
    <w:rsid w:val="0000151F"/>
    <w:rsid w:val="000107AF"/>
    <w:rsid w:val="00010BA3"/>
    <w:rsid w:val="000139F7"/>
    <w:rsid w:val="00020924"/>
    <w:rsid w:val="0002583E"/>
    <w:rsid w:val="00026181"/>
    <w:rsid w:val="0003063A"/>
    <w:rsid w:val="000332F5"/>
    <w:rsid w:val="0003338D"/>
    <w:rsid w:val="00034C03"/>
    <w:rsid w:val="00041548"/>
    <w:rsid w:val="00055DCD"/>
    <w:rsid w:val="00056B86"/>
    <w:rsid w:val="0005773D"/>
    <w:rsid w:val="00057E3C"/>
    <w:rsid w:val="00061EAA"/>
    <w:rsid w:val="0006723A"/>
    <w:rsid w:val="00073D07"/>
    <w:rsid w:val="000815BC"/>
    <w:rsid w:val="000904AE"/>
    <w:rsid w:val="00090725"/>
    <w:rsid w:val="000A2F4B"/>
    <w:rsid w:val="000C1E6E"/>
    <w:rsid w:val="000D4927"/>
    <w:rsid w:val="000D4DE0"/>
    <w:rsid w:val="000D7CCD"/>
    <w:rsid w:val="000D7F23"/>
    <w:rsid w:val="000E1D54"/>
    <w:rsid w:val="000E3AA7"/>
    <w:rsid w:val="000E458E"/>
    <w:rsid w:val="000E5855"/>
    <w:rsid w:val="000E5A77"/>
    <w:rsid w:val="000F3E19"/>
    <w:rsid w:val="00101756"/>
    <w:rsid w:val="00102DFB"/>
    <w:rsid w:val="001044FA"/>
    <w:rsid w:val="00105D72"/>
    <w:rsid w:val="001178D5"/>
    <w:rsid w:val="00144734"/>
    <w:rsid w:val="00152065"/>
    <w:rsid w:val="00152E48"/>
    <w:rsid w:val="00156B51"/>
    <w:rsid w:val="00165D9C"/>
    <w:rsid w:val="00167BA3"/>
    <w:rsid w:val="001748AA"/>
    <w:rsid w:val="00182533"/>
    <w:rsid w:val="001845CD"/>
    <w:rsid w:val="00185FE2"/>
    <w:rsid w:val="00190DBF"/>
    <w:rsid w:val="001956A3"/>
    <w:rsid w:val="001A04C4"/>
    <w:rsid w:val="001A127C"/>
    <w:rsid w:val="001A170B"/>
    <w:rsid w:val="001B245F"/>
    <w:rsid w:val="001B6237"/>
    <w:rsid w:val="001C3600"/>
    <w:rsid w:val="001D3106"/>
    <w:rsid w:val="001E327B"/>
    <w:rsid w:val="001F1A80"/>
    <w:rsid w:val="002013AB"/>
    <w:rsid w:val="00204DD3"/>
    <w:rsid w:val="0021277C"/>
    <w:rsid w:val="002179EA"/>
    <w:rsid w:val="00224F90"/>
    <w:rsid w:val="002448AA"/>
    <w:rsid w:val="00245D16"/>
    <w:rsid w:val="002561FD"/>
    <w:rsid w:val="00256F8D"/>
    <w:rsid w:val="00272067"/>
    <w:rsid w:val="002728A1"/>
    <w:rsid w:val="00276CC4"/>
    <w:rsid w:val="0028428A"/>
    <w:rsid w:val="00286054"/>
    <w:rsid w:val="00291083"/>
    <w:rsid w:val="002B2CEE"/>
    <w:rsid w:val="002B563B"/>
    <w:rsid w:val="002C3D4A"/>
    <w:rsid w:val="002D434D"/>
    <w:rsid w:val="002D6023"/>
    <w:rsid w:val="00303BEF"/>
    <w:rsid w:val="00305662"/>
    <w:rsid w:val="00307642"/>
    <w:rsid w:val="00307F77"/>
    <w:rsid w:val="003106F5"/>
    <w:rsid w:val="00317962"/>
    <w:rsid w:val="00323F58"/>
    <w:rsid w:val="003274C7"/>
    <w:rsid w:val="00335785"/>
    <w:rsid w:val="003460A1"/>
    <w:rsid w:val="003537B9"/>
    <w:rsid w:val="003717CA"/>
    <w:rsid w:val="00373255"/>
    <w:rsid w:val="00373C62"/>
    <w:rsid w:val="00383055"/>
    <w:rsid w:val="0038761A"/>
    <w:rsid w:val="00387931"/>
    <w:rsid w:val="00392AEA"/>
    <w:rsid w:val="003A2457"/>
    <w:rsid w:val="003A381D"/>
    <w:rsid w:val="003A71FA"/>
    <w:rsid w:val="003B054F"/>
    <w:rsid w:val="003C3D71"/>
    <w:rsid w:val="003C730F"/>
    <w:rsid w:val="003D0295"/>
    <w:rsid w:val="003D113C"/>
    <w:rsid w:val="003D42BA"/>
    <w:rsid w:val="003D5B43"/>
    <w:rsid w:val="003E0E2A"/>
    <w:rsid w:val="003E1AE1"/>
    <w:rsid w:val="003E272E"/>
    <w:rsid w:val="003E318A"/>
    <w:rsid w:val="003F53FC"/>
    <w:rsid w:val="004053CE"/>
    <w:rsid w:val="0041559B"/>
    <w:rsid w:val="004205FA"/>
    <w:rsid w:val="004245EC"/>
    <w:rsid w:val="00424A91"/>
    <w:rsid w:val="004255D1"/>
    <w:rsid w:val="004320CF"/>
    <w:rsid w:val="0043546A"/>
    <w:rsid w:val="00443BDE"/>
    <w:rsid w:val="00445D81"/>
    <w:rsid w:val="004541B3"/>
    <w:rsid w:val="0045482F"/>
    <w:rsid w:val="00461A15"/>
    <w:rsid w:val="00474EB1"/>
    <w:rsid w:val="00480086"/>
    <w:rsid w:val="004814E3"/>
    <w:rsid w:val="004822A5"/>
    <w:rsid w:val="0048610C"/>
    <w:rsid w:val="0049389B"/>
    <w:rsid w:val="004A20EB"/>
    <w:rsid w:val="004B2184"/>
    <w:rsid w:val="004B4BEA"/>
    <w:rsid w:val="004D15D9"/>
    <w:rsid w:val="004F2E2C"/>
    <w:rsid w:val="004F3301"/>
    <w:rsid w:val="004F34B3"/>
    <w:rsid w:val="004F3EA3"/>
    <w:rsid w:val="004F6256"/>
    <w:rsid w:val="00500538"/>
    <w:rsid w:val="00500A06"/>
    <w:rsid w:val="005019D0"/>
    <w:rsid w:val="00504FEE"/>
    <w:rsid w:val="00506DB7"/>
    <w:rsid w:val="005079AB"/>
    <w:rsid w:val="0051166C"/>
    <w:rsid w:val="005250C3"/>
    <w:rsid w:val="00527833"/>
    <w:rsid w:val="00562337"/>
    <w:rsid w:val="00562B55"/>
    <w:rsid w:val="0056478C"/>
    <w:rsid w:val="0056545C"/>
    <w:rsid w:val="0057063C"/>
    <w:rsid w:val="00574A09"/>
    <w:rsid w:val="0059053D"/>
    <w:rsid w:val="005A69E6"/>
    <w:rsid w:val="005B4C1E"/>
    <w:rsid w:val="005D5A25"/>
    <w:rsid w:val="005D6596"/>
    <w:rsid w:val="005D7162"/>
    <w:rsid w:val="005E105C"/>
    <w:rsid w:val="005E1813"/>
    <w:rsid w:val="005E35DB"/>
    <w:rsid w:val="005F7F6C"/>
    <w:rsid w:val="00626207"/>
    <w:rsid w:val="006312CF"/>
    <w:rsid w:val="00634B5B"/>
    <w:rsid w:val="00644ACE"/>
    <w:rsid w:val="00645D47"/>
    <w:rsid w:val="00647553"/>
    <w:rsid w:val="0064768F"/>
    <w:rsid w:val="00655411"/>
    <w:rsid w:val="00656CEB"/>
    <w:rsid w:val="00664951"/>
    <w:rsid w:val="00672025"/>
    <w:rsid w:val="00675899"/>
    <w:rsid w:val="00677304"/>
    <w:rsid w:val="006775ED"/>
    <w:rsid w:val="006922F1"/>
    <w:rsid w:val="006B7E11"/>
    <w:rsid w:val="006E1A75"/>
    <w:rsid w:val="006E43AB"/>
    <w:rsid w:val="006E555C"/>
    <w:rsid w:val="0070010B"/>
    <w:rsid w:val="007072EB"/>
    <w:rsid w:val="007242B9"/>
    <w:rsid w:val="00733FEB"/>
    <w:rsid w:val="00742DB5"/>
    <w:rsid w:val="0074579A"/>
    <w:rsid w:val="0074589A"/>
    <w:rsid w:val="007542FE"/>
    <w:rsid w:val="00756796"/>
    <w:rsid w:val="00757562"/>
    <w:rsid w:val="00760D0F"/>
    <w:rsid w:val="0077444A"/>
    <w:rsid w:val="00774C01"/>
    <w:rsid w:val="007765B7"/>
    <w:rsid w:val="00781C0C"/>
    <w:rsid w:val="00785CCA"/>
    <w:rsid w:val="007A20AD"/>
    <w:rsid w:val="007A2661"/>
    <w:rsid w:val="007A4197"/>
    <w:rsid w:val="007B116E"/>
    <w:rsid w:val="007B5F3C"/>
    <w:rsid w:val="007B60B4"/>
    <w:rsid w:val="007C1A52"/>
    <w:rsid w:val="007C1A69"/>
    <w:rsid w:val="007C586E"/>
    <w:rsid w:val="007C7A49"/>
    <w:rsid w:val="007E043D"/>
    <w:rsid w:val="007E2694"/>
    <w:rsid w:val="007F0987"/>
    <w:rsid w:val="00800E52"/>
    <w:rsid w:val="00805957"/>
    <w:rsid w:val="00807E43"/>
    <w:rsid w:val="00834AD4"/>
    <w:rsid w:val="008357A8"/>
    <w:rsid w:val="008470CE"/>
    <w:rsid w:val="008543ED"/>
    <w:rsid w:val="00856B0E"/>
    <w:rsid w:val="008632F1"/>
    <w:rsid w:val="00886114"/>
    <w:rsid w:val="0089094A"/>
    <w:rsid w:val="0089719D"/>
    <w:rsid w:val="008A6CFD"/>
    <w:rsid w:val="008B0D1C"/>
    <w:rsid w:val="008B7888"/>
    <w:rsid w:val="008D2683"/>
    <w:rsid w:val="008D5126"/>
    <w:rsid w:val="00900259"/>
    <w:rsid w:val="00900ADF"/>
    <w:rsid w:val="00901816"/>
    <w:rsid w:val="009051C3"/>
    <w:rsid w:val="009057DF"/>
    <w:rsid w:val="009134DA"/>
    <w:rsid w:val="009223BF"/>
    <w:rsid w:val="00925317"/>
    <w:rsid w:val="00951A2F"/>
    <w:rsid w:val="00956D9C"/>
    <w:rsid w:val="00970A14"/>
    <w:rsid w:val="009743B7"/>
    <w:rsid w:val="0099123B"/>
    <w:rsid w:val="009A34FA"/>
    <w:rsid w:val="009A66B7"/>
    <w:rsid w:val="009B2119"/>
    <w:rsid w:val="009B2D85"/>
    <w:rsid w:val="009B67D9"/>
    <w:rsid w:val="009C1E77"/>
    <w:rsid w:val="009C24A3"/>
    <w:rsid w:val="009C74F4"/>
    <w:rsid w:val="009D07BB"/>
    <w:rsid w:val="009D67BD"/>
    <w:rsid w:val="00A03BBA"/>
    <w:rsid w:val="00A07B91"/>
    <w:rsid w:val="00A1546E"/>
    <w:rsid w:val="00A15FFA"/>
    <w:rsid w:val="00A241B3"/>
    <w:rsid w:val="00A35D80"/>
    <w:rsid w:val="00A36BFD"/>
    <w:rsid w:val="00A37041"/>
    <w:rsid w:val="00A415C2"/>
    <w:rsid w:val="00A45220"/>
    <w:rsid w:val="00A53672"/>
    <w:rsid w:val="00A73D40"/>
    <w:rsid w:val="00A80756"/>
    <w:rsid w:val="00A840A4"/>
    <w:rsid w:val="00A848CE"/>
    <w:rsid w:val="00A91258"/>
    <w:rsid w:val="00A91EAD"/>
    <w:rsid w:val="00A93F34"/>
    <w:rsid w:val="00A96800"/>
    <w:rsid w:val="00A976D2"/>
    <w:rsid w:val="00AB1BF9"/>
    <w:rsid w:val="00AC138B"/>
    <w:rsid w:val="00AD28A0"/>
    <w:rsid w:val="00AE16F3"/>
    <w:rsid w:val="00AE3EC8"/>
    <w:rsid w:val="00AE47BD"/>
    <w:rsid w:val="00AF428D"/>
    <w:rsid w:val="00B05642"/>
    <w:rsid w:val="00B178BF"/>
    <w:rsid w:val="00B17E84"/>
    <w:rsid w:val="00B31517"/>
    <w:rsid w:val="00B3381F"/>
    <w:rsid w:val="00B555A1"/>
    <w:rsid w:val="00B61309"/>
    <w:rsid w:val="00B628D0"/>
    <w:rsid w:val="00B7315A"/>
    <w:rsid w:val="00B84577"/>
    <w:rsid w:val="00B84BB6"/>
    <w:rsid w:val="00B923BA"/>
    <w:rsid w:val="00B9503D"/>
    <w:rsid w:val="00BA0FA3"/>
    <w:rsid w:val="00BA10DB"/>
    <w:rsid w:val="00BA3BAB"/>
    <w:rsid w:val="00BB031D"/>
    <w:rsid w:val="00BB7FEE"/>
    <w:rsid w:val="00BC57D0"/>
    <w:rsid w:val="00BC5A72"/>
    <w:rsid w:val="00BE0B29"/>
    <w:rsid w:val="00BE5459"/>
    <w:rsid w:val="00BE5879"/>
    <w:rsid w:val="00BF7B3D"/>
    <w:rsid w:val="00C116A8"/>
    <w:rsid w:val="00C20D16"/>
    <w:rsid w:val="00C233A2"/>
    <w:rsid w:val="00C3223F"/>
    <w:rsid w:val="00C43175"/>
    <w:rsid w:val="00C45EFB"/>
    <w:rsid w:val="00C548D6"/>
    <w:rsid w:val="00C658D2"/>
    <w:rsid w:val="00C8247F"/>
    <w:rsid w:val="00C82A90"/>
    <w:rsid w:val="00C8410E"/>
    <w:rsid w:val="00CA0A2D"/>
    <w:rsid w:val="00CA22F7"/>
    <w:rsid w:val="00CC5F84"/>
    <w:rsid w:val="00CC6A55"/>
    <w:rsid w:val="00CD10C8"/>
    <w:rsid w:val="00CE0B98"/>
    <w:rsid w:val="00CF0AE5"/>
    <w:rsid w:val="00CF5CD3"/>
    <w:rsid w:val="00CF60D7"/>
    <w:rsid w:val="00D00B1B"/>
    <w:rsid w:val="00D036F9"/>
    <w:rsid w:val="00D24F92"/>
    <w:rsid w:val="00D36B36"/>
    <w:rsid w:val="00D40BA4"/>
    <w:rsid w:val="00D4312F"/>
    <w:rsid w:val="00D46F6C"/>
    <w:rsid w:val="00D62F05"/>
    <w:rsid w:val="00D7147F"/>
    <w:rsid w:val="00D72719"/>
    <w:rsid w:val="00D75CD8"/>
    <w:rsid w:val="00D809C0"/>
    <w:rsid w:val="00D83AC3"/>
    <w:rsid w:val="00D92E93"/>
    <w:rsid w:val="00D93E52"/>
    <w:rsid w:val="00D9560B"/>
    <w:rsid w:val="00D96820"/>
    <w:rsid w:val="00DA38A6"/>
    <w:rsid w:val="00DA572B"/>
    <w:rsid w:val="00DB4810"/>
    <w:rsid w:val="00DB519B"/>
    <w:rsid w:val="00DC5FDB"/>
    <w:rsid w:val="00DD016F"/>
    <w:rsid w:val="00DD28D5"/>
    <w:rsid w:val="00DD5E29"/>
    <w:rsid w:val="00DE6816"/>
    <w:rsid w:val="00DF2227"/>
    <w:rsid w:val="00E20229"/>
    <w:rsid w:val="00E22027"/>
    <w:rsid w:val="00E26BDF"/>
    <w:rsid w:val="00E32D88"/>
    <w:rsid w:val="00E44A0B"/>
    <w:rsid w:val="00E55A2E"/>
    <w:rsid w:val="00E62608"/>
    <w:rsid w:val="00E70198"/>
    <w:rsid w:val="00E8032F"/>
    <w:rsid w:val="00E82309"/>
    <w:rsid w:val="00E84014"/>
    <w:rsid w:val="00E86E44"/>
    <w:rsid w:val="00E934C6"/>
    <w:rsid w:val="00E97F78"/>
    <w:rsid w:val="00EB1C10"/>
    <w:rsid w:val="00EC287F"/>
    <w:rsid w:val="00EC68B9"/>
    <w:rsid w:val="00EC7DE6"/>
    <w:rsid w:val="00EE35DB"/>
    <w:rsid w:val="00EE4147"/>
    <w:rsid w:val="00EF2E73"/>
    <w:rsid w:val="00F02CBE"/>
    <w:rsid w:val="00F07619"/>
    <w:rsid w:val="00F10465"/>
    <w:rsid w:val="00F13E57"/>
    <w:rsid w:val="00F21FB2"/>
    <w:rsid w:val="00F431D8"/>
    <w:rsid w:val="00F47471"/>
    <w:rsid w:val="00F550CA"/>
    <w:rsid w:val="00F55630"/>
    <w:rsid w:val="00F55979"/>
    <w:rsid w:val="00F62FD5"/>
    <w:rsid w:val="00F66858"/>
    <w:rsid w:val="00F70B40"/>
    <w:rsid w:val="00F8258F"/>
    <w:rsid w:val="00F86C4F"/>
    <w:rsid w:val="00F86EAE"/>
    <w:rsid w:val="00FA0668"/>
    <w:rsid w:val="00FA59DE"/>
    <w:rsid w:val="00FB1AA3"/>
    <w:rsid w:val="00FB48D5"/>
    <w:rsid w:val="00FB58C7"/>
    <w:rsid w:val="00FC144C"/>
    <w:rsid w:val="00FC7356"/>
    <w:rsid w:val="00FC7531"/>
    <w:rsid w:val="00FE4314"/>
    <w:rsid w:val="00FE6537"/>
    <w:rsid w:val="00FF47CF"/>
    <w:rsid w:val="7E94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link w:val="47"/>
    <w:qFormat/>
    <w:uiPriority w:val="0"/>
    <w:pPr>
      <w:spacing w:after="120"/>
      <w:ind w:left="420" w:leftChars="200"/>
    </w:pPr>
    <w:rPr>
      <w:lang w:val="zh-CN" w:eastAsia="zh-CN"/>
    </w:rPr>
  </w:style>
  <w:style w:type="paragraph" w:styleId="7">
    <w:name w:val="Date"/>
    <w:basedOn w:val="1"/>
    <w:next w:val="1"/>
    <w:link w:val="46"/>
    <w:qFormat/>
    <w:uiPriority w:val="0"/>
    <w:rPr>
      <w:rFonts w:ascii="仿宋_GB2312" w:eastAsia="仿宋_GB2312"/>
      <w:sz w:val="32"/>
      <w:szCs w:val="20"/>
    </w:rPr>
  </w:style>
  <w:style w:type="paragraph" w:styleId="8">
    <w:name w:val="Balloon Text"/>
    <w:basedOn w:val="1"/>
    <w:link w:val="25"/>
    <w:unhideWhenUsed/>
    <w:uiPriority w:val="0"/>
    <w:rPr>
      <w:sz w:val="18"/>
      <w:szCs w:val="18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0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link w:val="45"/>
    <w:qFormat/>
    <w:uiPriority w:val="0"/>
    <w:rPr>
      <w:sz w:val="32"/>
      <w:lang w:val="zh-CN" w:eastAsia="zh-CN"/>
    </w:rPr>
  </w:style>
  <w:style w:type="paragraph" w:styleId="12">
    <w:name w:val="Title"/>
    <w:basedOn w:val="1"/>
    <w:next w:val="1"/>
    <w:link w:val="39"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页脚 字符"/>
    <w:basedOn w:val="1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段"/>
    <w:link w:val="21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21">
    <w:name w:val="段 Char"/>
    <w:link w:val="20"/>
    <w:locked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22">
    <w:name w:val="页眉 字符"/>
    <w:basedOn w:val="15"/>
    <w:link w:val="10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1"/>
    <w:link w:val="9"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customStyle="1" w:styleId="24">
    <w:name w:val="样式1"/>
    <w:basedOn w:val="1"/>
    <w:uiPriority w:val="0"/>
    <w:rPr>
      <w:rFonts w:ascii="仿宋_GB2312" w:eastAsia="仿宋_GB2312" w:cs="仿宋_GB2312"/>
      <w:sz w:val="28"/>
      <w:szCs w:val="28"/>
    </w:rPr>
  </w:style>
  <w:style w:type="character" w:customStyle="1" w:styleId="25">
    <w:name w:val="批注框文本 字符"/>
    <w:basedOn w:val="15"/>
    <w:link w:val="8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03.公文1级标题"/>
    <w:next w:val="28"/>
    <w:link w:val="30"/>
    <w:qFormat/>
    <w:uiPriority w:val="0"/>
    <w:pPr>
      <w:spacing w:line="560" w:lineRule="exact"/>
      <w:ind w:firstLine="640" w:firstLineChars="200"/>
      <w:outlineLvl w:val="1"/>
    </w:pPr>
    <w:rPr>
      <w:rFonts w:ascii="黑体" w:hAnsi="黑体" w:eastAsia="方正黑体_GBK" w:cs="Times New Roman"/>
      <w:bCs/>
      <w:kern w:val="44"/>
      <w:sz w:val="32"/>
      <w:szCs w:val="32"/>
      <w:lang w:val="en-US" w:eastAsia="zh-CN" w:bidi="ar-SA"/>
    </w:rPr>
  </w:style>
  <w:style w:type="paragraph" w:customStyle="1" w:styleId="28">
    <w:name w:val="07.公文正文"/>
    <w:link w:val="52"/>
    <w:qFormat/>
    <w:uiPriority w:val="0"/>
    <w:pPr>
      <w:spacing w:before="120" w:beforeLines="50" w:line="560" w:lineRule="exact"/>
      <w:ind w:firstLine="280" w:firstLineChars="100"/>
    </w:pPr>
    <w:rPr>
      <w:rFonts w:ascii="仿宋_GB2312" w:eastAsia="方正仿宋_GBK" w:hAnsiTheme="majorHAnsi" w:cstheme="majorBidi"/>
      <w:bCs/>
      <w:kern w:val="2"/>
      <w:sz w:val="28"/>
      <w:szCs w:val="28"/>
      <w:lang w:val="en-US" w:eastAsia="zh-CN" w:bidi="ar-SA"/>
    </w:rPr>
  </w:style>
  <w:style w:type="paragraph" w:customStyle="1" w:styleId="29">
    <w:name w:val="04.公文2级标题"/>
    <w:next w:val="28"/>
    <w:link w:val="34"/>
    <w:qFormat/>
    <w:uiPriority w:val="0"/>
    <w:pPr>
      <w:spacing w:line="560" w:lineRule="exact"/>
      <w:ind w:firstLine="640" w:firstLineChars="200"/>
      <w:outlineLvl w:val="2"/>
    </w:pPr>
    <w:rPr>
      <w:rFonts w:ascii="楷体_GB2312" w:eastAsia="方正楷体_GBK" w:hAnsiTheme="majorHAnsi" w:cstheme="majorBidi"/>
      <w:bCs/>
      <w:kern w:val="2"/>
      <w:sz w:val="32"/>
      <w:szCs w:val="32"/>
      <w:lang w:val="en-US" w:eastAsia="zh-CN" w:bidi="ar-SA"/>
    </w:rPr>
  </w:style>
  <w:style w:type="character" w:customStyle="1" w:styleId="30">
    <w:name w:val="03.公文1级标题 字符"/>
    <w:basedOn w:val="21"/>
    <w:link w:val="27"/>
    <w:uiPriority w:val="0"/>
    <w:rPr>
      <w:rFonts w:ascii="黑体" w:hAnsi="黑体" w:eastAsia="方正黑体_GBK" w:cs="Times New Roman"/>
      <w:bCs/>
      <w:kern w:val="44"/>
      <w:sz w:val="32"/>
      <w:szCs w:val="32"/>
    </w:rPr>
  </w:style>
  <w:style w:type="character" w:customStyle="1" w:styleId="31">
    <w:name w:val="标题 1 字符"/>
    <w:basedOn w:val="15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32">
    <w:name w:val="05.公文3级标题"/>
    <w:next w:val="28"/>
    <w:link w:val="36"/>
    <w:qFormat/>
    <w:uiPriority w:val="0"/>
    <w:pPr>
      <w:spacing w:line="560" w:lineRule="exact"/>
      <w:ind w:firstLine="640" w:firstLineChars="200"/>
      <w:outlineLvl w:val="3"/>
    </w:pPr>
    <w:rPr>
      <w:rFonts w:ascii="仿宋_GB2312" w:eastAsia="方正仿宋_GBK" w:hAnsiTheme="majorHAnsi" w:cstheme="majorBidi"/>
      <w:bCs/>
      <w:kern w:val="2"/>
      <w:sz w:val="32"/>
      <w:szCs w:val="28"/>
      <w:lang w:val="en-US" w:eastAsia="zh-CN" w:bidi="ar-SA"/>
    </w:rPr>
  </w:style>
  <w:style w:type="character" w:customStyle="1" w:styleId="33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4">
    <w:name w:val="04.公文2级标题 字符"/>
    <w:basedOn w:val="33"/>
    <w:link w:val="29"/>
    <w:qFormat/>
    <w:uiPriority w:val="0"/>
    <w:rPr>
      <w:rFonts w:ascii="楷体_GB2312" w:eastAsia="方正楷体_GBK" w:hAnsiTheme="majorHAnsi" w:cstheme="majorBidi"/>
      <w:b w:val="0"/>
      <w:sz w:val="32"/>
      <w:szCs w:val="32"/>
    </w:rPr>
  </w:style>
  <w:style w:type="paragraph" w:customStyle="1" w:styleId="35">
    <w:name w:val="01.公文大标题"/>
    <w:next w:val="28"/>
    <w:link w:val="40"/>
    <w:qFormat/>
    <w:uiPriority w:val="0"/>
    <w:pPr>
      <w:spacing w:line="560" w:lineRule="exact"/>
      <w:jc w:val="center"/>
      <w:outlineLvl w:val="0"/>
    </w:pPr>
    <w:rPr>
      <w:rFonts w:ascii="方正小标宋简体" w:eastAsia="方正小标宋_GBK" w:hAnsiTheme="majorHAnsi" w:cstheme="majorBidi"/>
      <w:bCs/>
      <w:kern w:val="2"/>
      <w:sz w:val="44"/>
      <w:szCs w:val="44"/>
      <w:lang w:val="en-US" w:eastAsia="zh-CN" w:bidi="ar-SA"/>
    </w:rPr>
  </w:style>
  <w:style w:type="character" w:customStyle="1" w:styleId="36">
    <w:name w:val="05.公文3级标题 字符"/>
    <w:basedOn w:val="21"/>
    <w:link w:val="32"/>
    <w:uiPriority w:val="0"/>
    <w:rPr>
      <w:rFonts w:ascii="仿宋_GB2312" w:eastAsia="方正仿宋_GBK" w:hAnsiTheme="majorHAnsi" w:cstheme="majorBidi"/>
      <w:bCs/>
      <w:kern w:val="0"/>
      <w:sz w:val="32"/>
      <w:szCs w:val="28"/>
    </w:rPr>
  </w:style>
  <w:style w:type="character" w:customStyle="1" w:styleId="37">
    <w:name w:val="标题 3 字符"/>
    <w:basedOn w:val="15"/>
    <w:link w:val="4"/>
    <w:semiHidden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38">
    <w:name w:val="06.公文4级标题"/>
    <w:next w:val="28"/>
    <w:link w:val="42"/>
    <w:qFormat/>
    <w:uiPriority w:val="0"/>
    <w:pPr>
      <w:spacing w:line="560" w:lineRule="exact"/>
      <w:ind w:firstLine="640" w:firstLineChars="200"/>
      <w:outlineLvl w:val="4"/>
    </w:pPr>
    <w:rPr>
      <w:rFonts w:ascii="仿宋_GB2312" w:hAnsi="Calibri" w:eastAsia="方正仿宋_GBK" w:cs="Times New Roman"/>
      <w:bCs/>
      <w:kern w:val="2"/>
      <w:sz w:val="32"/>
      <w:szCs w:val="32"/>
      <w:lang w:val="en-US" w:eastAsia="zh-CN" w:bidi="ar-SA"/>
    </w:rPr>
  </w:style>
  <w:style w:type="character" w:customStyle="1" w:styleId="39">
    <w:name w:val="标题 字符"/>
    <w:basedOn w:val="15"/>
    <w:link w:val="12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0">
    <w:name w:val="01.公文大标题 字符"/>
    <w:basedOn w:val="39"/>
    <w:link w:val="35"/>
    <w:uiPriority w:val="0"/>
    <w:rPr>
      <w:rFonts w:ascii="方正小标宋简体" w:eastAsia="方正小标宋_GBK" w:hAnsiTheme="majorHAnsi" w:cstheme="majorBidi"/>
      <w:b w:val="0"/>
      <w:sz w:val="44"/>
      <w:szCs w:val="44"/>
    </w:rPr>
  </w:style>
  <w:style w:type="character" w:customStyle="1" w:styleId="41">
    <w:name w:val="标题 4 字符"/>
    <w:basedOn w:val="15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2">
    <w:name w:val="06.公文4级标题 字符"/>
    <w:basedOn w:val="41"/>
    <w:link w:val="38"/>
    <w:uiPriority w:val="0"/>
    <w:rPr>
      <w:rFonts w:ascii="仿宋_GB2312" w:hAnsi="Calibri" w:eastAsia="方正仿宋_GBK" w:cs="Times New Roman"/>
      <w:b w:val="0"/>
      <w:sz w:val="32"/>
      <w:szCs w:val="32"/>
    </w:rPr>
  </w:style>
  <w:style w:type="paragraph" w:customStyle="1" w:styleId="43">
    <w:name w:val="14.公文表格标题"/>
    <w:next w:val="28"/>
    <w:link w:val="44"/>
    <w:qFormat/>
    <w:uiPriority w:val="0"/>
    <w:pPr>
      <w:spacing w:line="560" w:lineRule="exact"/>
      <w:jc w:val="center"/>
      <w:outlineLvl w:val="1"/>
    </w:pPr>
    <w:rPr>
      <w:rFonts w:ascii="仿宋_GB2312" w:hAnsi="宋体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44">
    <w:name w:val="14.公文表格标题 字符"/>
    <w:basedOn w:val="15"/>
    <w:link w:val="43"/>
    <w:uiPriority w:val="0"/>
    <w:rPr>
      <w:rFonts w:ascii="仿宋_GB2312" w:hAnsi="宋体" w:eastAsia="宋体" w:cs="Times New Roman"/>
      <w:b/>
      <w:sz w:val="32"/>
      <w:szCs w:val="24"/>
    </w:rPr>
  </w:style>
  <w:style w:type="character" w:customStyle="1" w:styleId="45">
    <w:name w:val="正文文本 2 字符"/>
    <w:basedOn w:val="15"/>
    <w:link w:val="11"/>
    <w:qFormat/>
    <w:uiPriority w:val="0"/>
    <w:rPr>
      <w:rFonts w:ascii="Times New Roman" w:hAnsi="Times New Roman" w:eastAsia="宋体" w:cs="Times New Roman"/>
      <w:sz w:val="32"/>
      <w:szCs w:val="24"/>
      <w:lang w:val="zh-CN" w:eastAsia="zh-CN"/>
    </w:rPr>
  </w:style>
  <w:style w:type="character" w:customStyle="1" w:styleId="46">
    <w:name w:val="日期 字符"/>
    <w:basedOn w:val="15"/>
    <w:link w:val="7"/>
    <w:qFormat/>
    <w:uiPriority w:val="0"/>
    <w:rPr>
      <w:rFonts w:ascii="仿宋_GB2312" w:hAnsi="Times New Roman" w:eastAsia="仿宋_GB2312" w:cs="Times New Roman"/>
      <w:sz w:val="32"/>
      <w:szCs w:val="20"/>
    </w:rPr>
  </w:style>
  <w:style w:type="character" w:customStyle="1" w:styleId="47">
    <w:name w:val="正文文本缩进 字符"/>
    <w:basedOn w:val="15"/>
    <w:link w:val="6"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paragraph" w:customStyle="1" w:styleId="48">
    <w:name w:val="rteleft1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rtecenter1"/>
    <w:basedOn w:val="1"/>
    <w:qFormat/>
    <w:uiPriority w:val="0"/>
    <w:pPr>
      <w:widowControl/>
      <w:spacing w:before="100" w:beforeAutospacing="1" w:after="100" w:afterAutospacing="1"/>
      <w:ind w:firstLine="480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13.公文附件"/>
    <w:next w:val="35"/>
    <w:link w:val="51"/>
    <w:qFormat/>
    <w:uiPriority w:val="0"/>
    <w:pPr>
      <w:jc w:val="both"/>
      <w:outlineLvl w:val="1"/>
    </w:pPr>
    <w:rPr>
      <w:rFonts w:ascii="方正小标宋简体" w:eastAsia="方正黑体_GBK" w:hAnsiTheme="majorHAnsi" w:cstheme="majorBidi"/>
      <w:bCs/>
      <w:kern w:val="2"/>
      <w:sz w:val="32"/>
      <w:szCs w:val="44"/>
      <w:lang w:val="en-US" w:eastAsia="zh-CN" w:bidi="ar-SA"/>
    </w:rPr>
  </w:style>
  <w:style w:type="character" w:customStyle="1" w:styleId="51">
    <w:name w:val="13.公文附件 字符"/>
    <w:basedOn w:val="15"/>
    <w:link w:val="50"/>
    <w:qFormat/>
    <w:uiPriority w:val="0"/>
    <w:rPr>
      <w:rFonts w:ascii="方正小标宋简体" w:eastAsia="方正黑体_GBK" w:hAnsiTheme="majorHAnsi" w:cstheme="majorBidi"/>
      <w:bCs/>
      <w:sz w:val="32"/>
      <w:szCs w:val="44"/>
    </w:rPr>
  </w:style>
  <w:style w:type="character" w:customStyle="1" w:styleId="52">
    <w:name w:val="07.公文正文 字符"/>
    <w:basedOn w:val="15"/>
    <w:link w:val="28"/>
    <w:qFormat/>
    <w:uiPriority w:val="0"/>
    <w:rPr>
      <w:rFonts w:ascii="仿宋_GB2312" w:eastAsia="方正仿宋_GBK" w:hAnsiTheme="majorHAnsi" w:cstheme="majorBidi"/>
      <w:bCs/>
      <w:sz w:val="28"/>
      <w:szCs w:val="28"/>
    </w:rPr>
  </w:style>
  <w:style w:type="paragraph" w:customStyle="1" w:styleId="53">
    <w:name w:val="无样式"/>
    <w:link w:val="54"/>
    <w:qFormat/>
    <w:uiPriority w:val="0"/>
    <w:rPr>
      <w:rFonts w:ascii="仿宋_GB2312" w:eastAsia="宋体" w:hAnsiTheme="majorHAnsi" w:cstheme="majorBidi"/>
      <w:bCs/>
      <w:kern w:val="2"/>
      <w:sz w:val="21"/>
      <w:szCs w:val="28"/>
      <w:lang w:val="en-US" w:eastAsia="zh-CN" w:bidi="ar-SA"/>
    </w:rPr>
  </w:style>
  <w:style w:type="character" w:customStyle="1" w:styleId="54">
    <w:name w:val="无样式 字符"/>
    <w:basedOn w:val="15"/>
    <w:link w:val="53"/>
    <w:qFormat/>
    <w:uiPriority w:val="0"/>
    <w:rPr>
      <w:rFonts w:ascii="仿宋_GB2312" w:eastAsia="宋体" w:hAnsiTheme="majorHAnsi" w:cstheme="majorBidi"/>
      <w:bCs/>
      <w:szCs w:val="28"/>
    </w:rPr>
  </w:style>
  <w:style w:type="paragraph" w:customStyle="1" w:styleId="55">
    <w:name w:val="02.公文主送单位"/>
    <w:basedOn w:val="28"/>
    <w:link w:val="57"/>
    <w:qFormat/>
    <w:uiPriority w:val="0"/>
    <w:pPr>
      <w:ind w:firstLine="0" w:firstLineChars="0"/>
    </w:pPr>
  </w:style>
  <w:style w:type="paragraph" w:customStyle="1" w:styleId="56">
    <w:name w:val="08.公文附件列表"/>
    <w:basedOn w:val="28"/>
    <w:next w:val="28"/>
    <w:link w:val="59"/>
    <w:qFormat/>
    <w:uiPriority w:val="0"/>
    <w:pPr>
      <w:spacing w:before="100" w:beforeLines="100"/>
      <w:ind w:firstLine="200"/>
    </w:pPr>
  </w:style>
  <w:style w:type="character" w:customStyle="1" w:styleId="57">
    <w:name w:val="02.公文主送单位 字符"/>
    <w:basedOn w:val="52"/>
    <w:link w:val="55"/>
    <w:qFormat/>
    <w:uiPriority w:val="0"/>
    <w:rPr>
      <w:rFonts w:ascii="仿宋_GB2312" w:eastAsia="方正仿宋_GBK" w:hAnsiTheme="majorHAnsi" w:cstheme="majorBidi"/>
      <w:sz w:val="32"/>
      <w:szCs w:val="28"/>
    </w:rPr>
  </w:style>
  <w:style w:type="paragraph" w:customStyle="1" w:styleId="58">
    <w:name w:val="10.公文附件列表换行对齐"/>
    <w:basedOn w:val="28"/>
    <w:link w:val="61"/>
    <w:qFormat/>
    <w:uiPriority w:val="0"/>
    <w:pPr>
      <w:ind w:firstLine="600" w:firstLineChars="600"/>
    </w:pPr>
  </w:style>
  <w:style w:type="character" w:customStyle="1" w:styleId="59">
    <w:name w:val="08.公文附件列表 字符"/>
    <w:basedOn w:val="52"/>
    <w:link w:val="56"/>
    <w:qFormat/>
    <w:uiPriority w:val="0"/>
    <w:rPr>
      <w:rFonts w:ascii="仿宋_GB2312" w:eastAsia="方正仿宋_GBK" w:hAnsiTheme="majorHAnsi" w:cstheme="majorBidi"/>
      <w:sz w:val="32"/>
      <w:szCs w:val="28"/>
    </w:rPr>
  </w:style>
  <w:style w:type="paragraph" w:customStyle="1" w:styleId="60">
    <w:name w:val="11.公文落款"/>
    <w:basedOn w:val="28"/>
    <w:link w:val="63"/>
    <w:qFormat/>
    <w:uiPriority w:val="0"/>
    <w:pPr>
      <w:ind w:firstLine="1600" w:firstLineChars="1600"/>
    </w:pPr>
  </w:style>
  <w:style w:type="character" w:customStyle="1" w:styleId="61">
    <w:name w:val="10.公文附件列表换行对齐 字符"/>
    <w:basedOn w:val="59"/>
    <w:link w:val="58"/>
    <w:qFormat/>
    <w:uiPriority w:val="0"/>
    <w:rPr>
      <w:rFonts w:ascii="仿宋_GB2312" w:eastAsia="方正仿宋_GBK" w:hAnsiTheme="majorHAnsi" w:cstheme="majorBidi"/>
      <w:sz w:val="32"/>
      <w:szCs w:val="28"/>
    </w:rPr>
  </w:style>
  <w:style w:type="paragraph" w:customStyle="1" w:styleId="62">
    <w:name w:val="12.公文日期"/>
    <w:basedOn w:val="28"/>
    <w:link w:val="65"/>
    <w:qFormat/>
    <w:uiPriority w:val="0"/>
    <w:pPr>
      <w:ind w:firstLine="1650" w:firstLineChars="1650"/>
    </w:pPr>
  </w:style>
  <w:style w:type="character" w:customStyle="1" w:styleId="63">
    <w:name w:val="11.公文落款 字符"/>
    <w:basedOn w:val="52"/>
    <w:link w:val="60"/>
    <w:qFormat/>
    <w:uiPriority w:val="0"/>
    <w:rPr>
      <w:rFonts w:ascii="仿宋_GB2312" w:eastAsia="方正仿宋_GBK" w:hAnsiTheme="majorHAnsi" w:cstheme="majorBidi"/>
      <w:sz w:val="32"/>
      <w:szCs w:val="28"/>
    </w:rPr>
  </w:style>
  <w:style w:type="paragraph" w:customStyle="1" w:styleId="64">
    <w:name w:val="09.公文附件列表2"/>
    <w:basedOn w:val="28"/>
    <w:link w:val="66"/>
    <w:qFormat/>
    <w:uiPriority w:val="0"/>
    <w:pPr>
      <w:ind w:firstLine="500" w:firstLineChars="500"/>
    </w:pPr>
  </w:style>
  <w:style w:type="character" w:customStyle="1" w:styleId="65">
    <w:name w:val="12.公文日期 字符"/>
    <w:basedOn w:val="63"/>
    <w:link w:val="62"/>
    <w:qFormat/>
    <w:uiPriority w:val="0"/>
    <w:rPr>
      <w:rFonts w:ascii="仿宋_GB2312" w:eastAsia="方正仿宋_GBK" w:hAnsiTheme="majorHAnsi" w:cstheme="majorBidi"/>
      <w:sz w:val="32"/>
      <w:szCs w:val="28"/>
    </w:rPr>
  </w:style>
  <w:style w:type="character" w:customStyle="1" w:styleId="66">
    <w:name w:val="09.公文附件列表2 字符"/>
    <w:basedOn w:val="59"/>
    <w:link w:val="64"/>
    <w:qFormat/>
    <w:uiPriority w:val="0"/>
    <w:rPr>
      <w:rFonts w:ascii="仿宋_GB2312" w:eastAsia="方正仿宋_GBK" w:hAnsiTheme="majorHAnsi" w:cstheme="majorBidi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43D030-5891-498B-9CF8-8484801AED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574</Characters>
  <Lines>4</Lines>
  <Paragraphs>1</Paragraphs>
  <TotalTime>9</TotalTime>
  <ScaleCrop>false</ScaleCrop>
  <LinksUpToDate>false</LinksUpToDate>
  <CharactersWithSpaces>673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2019-12-05T02:37:00Z</dcterms:created>
  <dc:creator>Administrator</dc:creator>
  <cp:lastModifiedBy>亮晶晶</cp:lastModifiedBy>
  <cp:lastPrinted>2018-06-07T01:12:00Z</cp:lastPrinted>
  <dcterms:modified xsi:type="dcterms:W3CDTF">2020-03-09T03:08:17Z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